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bookmarkStart w:id="0" w:name="block-42718209"/>
      <w:r w:rsidRPr="005775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003C" w:rsidRPr="00577518" w:rsidRDefault="0004003C">
      <w:pPr>
        <w:spacing w:after="0" w:line="408" w:lineRule="auto"/>
        <w:ind w:left="120"/>
        <w:jc w:val="center"/>
        <w:rPr>
          <w:lang w:val="ru-RU"/>
        </w:rPr>
      </w:pPr>
    </w:p>
    <w:p w:rsidR="0004003C" w:rsidRPr="00577518" w:rsidRDefault="0004003C">
      <w:pPr>
        <w:spacing w:after="0" w:line="408" w:lineRule="auto"/>
        <w:ind w:left="120"/>
        <w:jc w:val="center"/>
        <w:rPr>
          <w:lang w:val="ru-RU"/>
        </w:rPr>
      </w:pPr>
    </w:p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МОУ "</w:t>
      </w:r>
      <w:proofErr w:type="spellStart"/>
      <w:r w:rsidRPr="00577518">
        <w:rPr>
          <w:rFonts w:ascii="Times New Roman" w:hAnsi="Times New Roman"/>
          <w:b/>
          <w:color w:val="000000"/>
          <w:sz w:val="28"/>
          <w:lang w:val="ru-RU"/>
        </w:rPr>
        <w:t>Черемишевская</w:t>
      </w:r>
      <w:proofErr w:type="spellEnd"/>
      <w:r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 ООШ"" </w:t>
      </w:r>
      <w:proofErr w:type="spellStart"/>
      <w:r w:rsidRPr="0057751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РМ"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518" w:rsidTr="000D4161">
        <w:tc>
          <w:tcPr>
            <w:tcW w:w="3114" w:type="dxa"/>
          </w:tcPr>
          <w:p w:rsidR="00C53FFE" w:rsidRPr="0040209D" w:rsidRDefault="00D935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35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35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5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35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77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35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35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35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35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35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35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35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935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35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935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5621821)</w:t>
      </w: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4003C" w:rsidRPr="00577518" w:rsidRDefault="00D9352D">
      <w:pPr>
        <w:spacing w:after="0" w:line="408" w:lineRule="auto"/>
        <w:ind w:left="120"/>
        <w:jc w:val="center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04003C">
      <w:pPr>
        <w:spacing w:after="0"/>
        <w:ind w:left="120"/>
        <w:jc w:val="center"/>
        <w:rPr>
          <w:lang w:val="ru-RU"/>
        </w:rPr>
      </w:pPr>
    </w:p>
    <w:p w:rsidR="0004003C" w:rsidRPr="00577518" w:rsidRDefault="00577518" w:rsidP="00577518">
      <w:pPr>
        <w:spacing w:after="0"/>
        <w:rPr>
          <w:lang w:val="ru-RU"/>
        </w:rPr>
      </w:pPr>
      <w:bookmarkStart w:id="1" w:name="6129fc25-1484-4cce-a161-840ff826026d"/>
      <w:r>
        <w:rPr>
          <w:lang w:val="ru-RU"/>
        </w:rPr>
        <w:t xml:space="preserve">                                                                   </w:t>
      </w:r>
      <w:bookmarkStart w:id="2" w:name="_GoBack"/>
      <w:bookmarkEnd w:id="2"/>
      <w:r>
        <w:rPr>
          <w:lang w:val="ru-RU"/>
        </w:rPr>
        <w:t xml:space="preserve"> </w:t>
      </w:r>
      <w:proofErr w:type="spellStart"/>
      <w:r w:rsidR="00D9352D" w:rsidRPr="00577518">
        <w:rPr>
          <w:rFonts w:ascii="Times New Roman" w:hAnsi="Times New Roman"/>
          <w:b/>
          <w:color w:val="000000"/>
          <w:sz w:val="28"/>
          <w:lang w:val="ru-RU"/>
        </w:rPr>
        <w:t>Черемишево</w:t>
      </w:r>
      <w:bookmarkEnd w:id="1"/>
      <w:proofErr w:type="spellEnd"/>
      <w:r w:rsidR="00D9352D"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bookmarkStart w:id="3" w:name="block-42718206"/>
      <w:bookmarkEnd w:id="0"/>
      <w:r w:rsidRPr="005775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</w:t>
      </w:r>
      <w:r w:rsidRPr="00577518">
        <w:rPr>
          <w:rFonts w:ascii="Times New Roman" w:hAnsi="Times New Roman"/>
          <w:color w:val="000000"/>
          <w:sz w:val="28"/>
          <w:lang w:val="ru-RU"/>
        </w:rPr>
        <w:t>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</w:t>
      </w:r>
      <w:r w:rsidRPr="00577518">
        <w:rPr>
          <w:rFonts w:ascii="Times New Roman" w:hAnsi="Times New Roman"/>
          <w:color w:val="000000"/>
          <w:sz w:val="28"/>
          <w:lang w:val="ru-RU"/>
        </w:rPr>
        <w:t>е воспитания.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</w:t>
      </w:r>
      <w:r w:rsidRPr="00577518">
        <w:rPr>
          <w:rFonts w:ascii="Times New Roman" w:hAnsi="Times New Roman"/>
          <w:color w:val="000000"/>
          <w:sz w:val="28"/>
          <w:lang w:val="ru-RU"/>
        </w:rPr>
        <w:t>художественных знаний, умений, навыков и развития творческого потенциала обучающихся.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произведениям искусства, понимание роли и значения художественной деятельности в жизни людей.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</w:t>
      </w:r>
      <w:r w:rsidRPr="00577518">
        <w:rPr>
          <w:rFonts w:ascii="Times New Roman" w:hAnsi="Times New Roman"/>
          <w:color w:val="000000"/>
          <w:sz w:val="28"/>
          <w:lang w:val="ru-RU"/>
        </w:rPr>
        <w:t>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му восприятию предметно-бытовой культуры.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</w:t>
      </w:r>
      <w:r w:rsidRPr="00577518">
        <w:rPr>
          <w:rFonts w:ascii="Times New Roman" w:hAnsi="Times New Roman"/>
          <w:color w:val="000000"/>
          <w:sz w:val="28"/>
          <w:lang w:val="ru-RU"/>
        </w:rPr>
        <w:t>остранственной среды, в понимании красоты человека.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</w:t>
      </w:r>
      <w:r w:rsidRPr="00577518">
        <w:rPr>
          <w:rFonts w:ascii="Times New Roman" w:hAnsi="Times New Roman"/>
          <w:color w:val="000000"/>
          <w:sz w:val="28"/>
          <w:lang w:val="ru-RU"/>
        </w:rPr>
        <w:t>мени на восприятие произведений искусства и эстетического наблюдения окружающей действительности).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</w:t>
      </w:r>
      <w:r w:rsidRPr="00577518">
        <w:rPr>
          <w:rFonts w:ascii="Times New Roman" w:hAnsi="Times New Roman"/>
          <w:color w:val="000000"/>
          <w:sz w:val="28"/>
          <w:lang w:val="ru-RU"/>
        </w:rPr>
        <w:t>жественной деятельности, в процессе практического решения художественно-творческих задач.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577518">
        <w:rPr>
          <w:rFonts w:ascii="Times New Roman" w:hAnsi="Times New Roman"/>
          <w:color w:val="000000"/>
          <w:sz w:val="28"/>
          <w:lang w:val="ru-RU"/>
        </w:rPr>
        <w:t>Общее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04003C">
      <w:pPr>
        <w:rPr>
          <w:lang w:val="ru-RU"/>
        </w:rPr>
        <w:sectPr w:rsidR="0004003C" w:rsidRPr="00577518">
          <w:pgSz w:w="11906" w:h="16383"/>
          <w:pgMar w:top="1134" w:right="850" w:bottom="1134" w:left="1701" w:header="720" w:footer="720" w:gutter="0"/>
          <w:cols w:space="720"/>
        </w:sect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bookmarkStart w:id="5" w:name="block-42718210"/>
      <w:bookmarkEnd w:id="3"/>
      <w:r w:rsidRPr="005775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ЖАНИЕ ОБУЧЕНИЯ</w:t>
      </w:r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Разные виды линий. Линейный рисунок. Графические материалы для линейного рисунка и </w:t>
      </w:r>
      <w:r w:rsidRPr="00577518">
        <w:rPr>
          <w:rFonts w:ascii="Times New Roman" w:hAnsi="Times New Roman"/>
          <w:color w:val="000000"/>
          <w:sz w:val="28"/>
          <w:lang w:val="ru-RU"/>
        </w:rPr>
        <w:t>их особенности. Приёмы рисования линией.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</w:t>
      </w:r>
      <w:r w:rsidRPr="00577518">
        <w:rPr>
          <w:rFonts w:ascii="Times New Roman" w:hAnsi="Times New Roman"/>
          <w:color w:val="000000"/>
          <w:sz w:val="28"/>
          <w:lang w:val="ru-RU"/>
        </w:rPr>
        <w:t>дставление о силуэте. Формирование навыка видения целостности. Цельная форма и её части.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</w:t>
      </w:r>
      <w:r w:rsidRPr="00577518">
        <w:rPr>
          <w:rFonts w:ascii="Times New Roman" w:hAnsi="Times New Roman"/>
          <w:color w:val="000000"/>
          <w:sz w:val="28"/>
          <w:lang w:val="ru-RU"/>
        </w:rPr>
        <w:t>и белая.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</w:t>
      </w:r>
      <w:r w:rsidRPr="00577518">
        <w:rPr>
          <w:rFonts w:ascii="Times New Roman" w:hAnsi="Times New Roman"/>
          <w:color w:val="000000"/>
          <w:sz w:val="28"/>
          <w:lang w:val="ru-RU"/>
        </w:rPr>
        <w:t>тков по представлению и восприятию. Развитие навыков работы гуашью. Эмоциональная выразительность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Техника </w:t>
      </w:r>
      <w:r w:rsidRPr="00577518">
        <w:rPr>
          <w:rFonts w:ascii="Times New Roman" w:hAnsi="Times New Roman"/>
          <w:color w:val="000000"/>
          <w:sz w:val="28"/>
          <w:lang w:val="ru-RU"/>
        </w:rPr>
        <w:t>монотипии. Представления о симметрии. Развитие воображения.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</w:t>
      </w:r>
      <w:r w:rsidRPr="00577518">
        <w:rPr>
          <w:rFonts w:ascii="Times New Roman" w:hAnsi="Times New Roman"/>
          <w:color w:val="000000"/>
          <w:sz w:val="28"/>
          <w:lang w:val="ru-RU"/>
        </w:rPr>
        <w:t>ия, сгибания, скручивания.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</w:t>
      </w:r>
      <w:r w:rsidRPr="00577518">
        <w:rPr>
          <w:rFonts w:ascii="Times New Roman" w:hAnsi="Times New Roman"/>
          <w:color w:val="000000"/>
          <w:sz w:val="28"/>
          <w:lang w:val="ru-RU"/>
        </w:rPr>
        <w:t>ми надрезания, закручивания, складывания.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</w:t>
      </w:r>
      <w:r w:rsidRPr="00577518">
        <w:rPr>
          <w:rFonts w:ascii="Times New Roman" w:hAnsi="Times New Roman"/>
          <w:color w:val="000000"/>
          <w:sz w:val="28"/>
          <w:lang w:val="ru-RU"/>
        </w:rPr>
        <w:t>ъектов действительности. Ассоциативное сопоставление с орнаментами в предметах декоративно-прикладного искусства.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полосе.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тных народных художественных промыслов: дымковская или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</w:t>
      </w:r>
      <w:r w:rsidRPr="00577518">
        <w:rPr>
          <w:rFonts w:ascii="Times New Roman" w:hAnsi="Times New Roman"/>
          <w:color w:val="000000"/>
          <w:sz w:val="28"/>
          <w:lang w:val="ru-RU"/>
        </w:rPr>
        <w:t>й ёлки. Приёмы складывания бумаги.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</w:t>
      </w:r>
      <w:r w:rsidRPr="00577518">
        <w:rPr>
          <w:rFonts w:ascii="Times New Roman" w:hAnsi="Times New Roman"/>
          <w:color w:val="000000"/>
          <w:sz w:val="28"/>
          <w:lang w:val="ru-RU"/>
        </w:rPr>
        <w:t>остых геометрических тел. Овладение приёмами склеивания, надрезания и вырезания деталей; использование приёма симметрии.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</w:t>
      </w:r>
      <w:r w:rsidRPr="00577518">
        <w:rPr>
          <w:rFonts w:ascii="Times New Roman" w:hAnsi="Times New Roman"/>
          <w:color w:val="000000"/>
          <w:sz w:val="28"/>
          <w:lang w:val="ru-RU"/>
        </w:rPr>
        <w:t>стетической задачи наблюдения (установки).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ной на сказочный сюжет (произведения В. М. Васнецова и другие по выбору учителя).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оценка эмоционального содержания произведений.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4003C" w:rsidRPr="00577518" w:rsidRDefault="0004003C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/>
        <w:ind w:left="120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Ритм пятен: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(на основе рисунков птиц).</w:t>
      </w:r>
    </w:p>
    <w:p w:rsidR="0004003C" w:rsidRDefault="00D9352D">
      <w:pPr>
        <w:spacing w:after="0" w:line="264" w:lineRule="auto"/>
        <w:ind w:firstLine="600"/>
        <w:jc w:val="both"/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Цве</w:t>
      </w:r>
      <w:r w:rsidRPr="00577518">
        <w:rPr>
          <w:rFonts w:ascii="Times New Roman" w:hAnsi="Times New Roman"/>
          <w:color w:val="000000"/>
          <w:sz w:val="28"/>
          <w:lang w:val="ru-RU"/>
        </w:rPr>
        <w:t>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577518">
        <w:rPr>
          <w:rFonts w:ascii="Times New Roman" w:hAnsi="Times New Roman"/>
          <w:color w:val="000000"/>
          <w:sz w:val="28"/>
          <w:lang w:val="ru-RU"/>
        </w:rPr>
        <w:t>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</w:t>
      </w:r>
      <w:r w:rsidRPr="00577518">
        <w:rPr>
          <w:rFonts w:ascii="Times New Roman" w:hAnsi="Times New Roman"/>
          <w:color w:val="000000"/>
          <w:sz w:val="28"/>
          <w:lang w:val="ru-RU"/>
        </w:rPr>
        <w:t>браз мужской или женский).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учётом местных промыслов). Способ лепки в соответствии с традициями промысла.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Изображение д</w:t>
      </w:r>
      <w:r w:rsidRPr="00577518">
        <w:rPr>
          <w:rFonts w:ascii="Times New Roman" w:hAnsi="Times New Roman"/>
          <w:color w:val="000000"/>
          <w:sz w:val="28"/>
          <w:lang w:val="ru-RU"/>
        </w:rPr>
        <w:t>вижения и статики в скульптуре: лепка из пластилина тяжёлой, неповоротливой и лёгкой, стремительной формы.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</w:t>
      </w:r>
      <w:r w:rsidRPr="00577518">
        <w:rPr>
          <w:rFonts w:ascii="Times New Roman" w:hAnsi="Times New Roman"/>
          <w:color w:val="000000"/>
          <w:sz w:val="28"/>
          <w:lang w:val="ru-RU"/>
        </w:rPr>
        <w:t>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</w:t>
      </w:r>
      <w:r w:rsidRPr="00577518">
        <w:rPr>
          <w:rFonts w:ascii="Times New Roman" w:hAnsi="Times New Roman"/>
          <w:color w:val="000000"/>
          <w:sz w:val="28"/>
          <w:lang w:val="ru-RU"/>
        </w:rPr>
        <w:t>икации.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Декор одежды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</w:t>
      </w:r>
      <w:r w:rsidRPr="00577518">
        <w:rPr>
          <w:rFonts w:ascii="Times New Roman" w:hAnsi="Times New Roman"/>
          <w:color w:val="000000"/>
          <w:sz w:val="28"/>
          <w:lang w:val="ru-RU"/>
        </w:rPr>
        <w:t>адрезания. Макетирование пространства детской площадки.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усства».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</w:t>
      </w:r>
      <w:r w:rsidRPr="00577518">
        <w:rPr>
          <w:rFonts w:ascii="Times New Roman" w:hAnsi="Times New Roman"/>
          <w:color w:val="000000"/>
          <w:sz w:val="28"/>
          <w:lang w:val="ru-RU"/>
        </w:rPr>
        <w:t>отворными произведениями.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И. И. Ши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шкина, Н. П. Крымова.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</w:t>
      </w:r>
      <w:r w:rsidRPr="00577518">
        <w:rPr>
          <w:rFonts w:ascii="Times New Roman" w:hAnsi="Times New Roman"/>
          <w:color w:val="000000"/>
          <w:sz w:val="28"/>
          <w:lang w:val="ru-RU"/>
        </w:rPr>
        <w:t>тики.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>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на осно</w:t>
      </w:r>
      <w:r w:rsidRPr="00577518">
        <w:rPr>
          <w:rFonts w:ascii="Times New Roman" w:hAnsi="Times New Roman"/>
          <w:color w:val="000000"/>
          <w:sz w:val="28"/>
          <w:lang w:val="ru-RU"/>
        </w:rPr>
        <w:t>ве темы «Тёплый и холодный цвета» (например, «Горящий костёр в синей ночи», «Перо жар-птицы»).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4003C" w:rsidRPr="00577518" w:rsidRDefault="0004003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04003C" w:rsidRPr="00577518" w:rsidRDefault="00D9352D">
      <w:pPr>
        <w:spacing w:after="0"/>
        <w:ind w:left="120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</w:t>
      </w:r>
      <w:r w:rsidRPr="00577518">
        <w:rPr>
          <w:rFonts w:ascii="Times New Roman" w:hAnsi="Times New Roman"/>
          <w:color w:val="000000"/>
          <w:sz w:val="28"/>
          <w:lang w:val="ru-RU"/>
        </w:rPr>
        <w:t>ка-пожелание. Композиция открытки: совмещение текста (шрифта) и изображения. Рисунок открытки или аппликация.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</w:t>
      </w:r>
      <w:r w:rsidRPr="00577518">
        <w:rPr>
          <w:rFonts w:ascii="Times New Roman" w:hAnsi="Times New Roman"/>
          <w:color w:val="000000"/>
          <w:sz w:val="28"/>
          <w:lang w:val="ru-RU"/>
        </w:rPr>
        <w:t>е наблюдений и фотографий архитектурных достопримечательностей своего города.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</w:t>
      </w:r>
      <w:r w:rsidRPr="00577518">
        <w:rPr>
          <w:rFonts w:ascii="Times New Roman" w:hAnsi="Times New Roman"/>
          <w:color w:val="000000"/>
          <w:sz w:val="28"/>
          <w:lang w:val="ru-RU"/>
        </w:rPr>
        <w:t>изображение лица – маски персонажа с ярко выраженным характером. Аппликация из цветной бумаги.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</w:t>
      </w:r>
      <w:r w:rsidRPr="00577518">
        <w:rPr>
          <w:rFonts w:ascii="Times New Roman" w:hAnsi="Times New Roman"/>
          <w:color w:val="000000"/>
          <w:sz w:val="28"/>
          <w:lang w:val="ru-RU"/>
        </w:rPr>
        <w:t>занавеса (или декораций сцены) для спектакля со сказочным сюжетом (сказка по выбору).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</w:t>
      </w:r>
      <w:r w:rsidRPr="00577518">
        <w:rPr>
          <w:rFonts w:ascii="Times New Roman" w:hAnsi="Times New Roman"/>
          <w:color w:val="000000"/>
          <w:sz w:val="28"/>
          <w:lang w:val="ru-RU"/>
        </w:rPr>
        <w:t>уры или по представлению. «Натюрморт-автопортрет» из предметов, характеризующих личность обучающегося.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</w:t>
      </w:r>
      <w:r w:rsidRPr="00577518">
        <w:rPr>
          <w:rFonts w:ascii="Times New Roman" w:hAnsi="Times New Roman"/>
          <w:color w:val="000000"/>
          <w:sz w:val="28"/>
          <w:lang w:val="ru-RU"/>
        </w:rPr>
        <w:t>с или поле, река или озеро); количество и состояние неба в изображении.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</w:t>
      </w:r>
      <w:r w:rsidRPr="00577518">
        <w:rPr>
          <w:rFonts w:ascii="Times New Roman" w:hAnsi="Times New Roman"/>
          <w:color w:val="000000"/>
          <w:sz w:val="28"/>
          <w:lang w:val="ru-RU"/>
        </w:rPr>
        <w:t>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</w:t>
      </w:r>
      <w:r w:rsidRPr="00577518">
        <w:rPr>
          <w:rFonts w:ascii="Times New Roman" w:hAnsi="Times New Roman"/>
          <w:color w:val="000000"/>
          <w:sz w:val="28"/>
          <w:lang w:val="ru-RU"/>
        </w:rPr>
        <w:t>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Освоение знаний </w:t>
      </w:r>
      <w:r w:rsidRPr="00577518">
        <w:rPr>
          <w:rFonts w:ascii="Times New Roman" w:hAnsi="Times New Roman"/>
          <w:color w:val="000000"/>
          <w:sz w:val="28"/>
          <w:lang w:val="ru-RU"/>
        </w:rPr>
        <w:t>о видах скульптуры (по назначению) и жанрах скульптуры (по сюжету изображения).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Приёмы исполнения орнамен</w:t>
      </w:r>
      <w:r w:rsidRPr="00577518">
        <w:rPr>
          <w:rFonts w:ascii="Times New Roman" w:hAnsi="Times New Roman"/>
          <w:color w:val="000000"/>
          <w:sz w:val="28"/>
          <w:lang w:val="ru-RU"/>
        </w:rPr>
        <w:t>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помощи печаток или штампов.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577518">
        <w:rPr>
          <w:rFonts w:ascii="Times New Roman" w:hAnsi="Times New Roman"/>
          <w:color w:val="000000"/>
          <w:sz w:val="28"/>
          <w:lang w:val="ru-RU"/>
        </w:rPr>
        <w:t>латков.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</w:t>
      </w:r>
      <w:r w:rsidRPr="00577518">
        <w:rPr>
          <w:rFonts w:ascii="Times New Roman" w:hAnsi="Times New Roman"/>
          <w:color w:val="000000"/>
          <w:sz w:val="28"/>
          <w:lang w:val="ru-RU"/>
        </w:rPr>
        <w:t>ела. Работа по наблюдению и по памяти, на основе использования фотографий и образных представлений.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</w:t>
      </w:r>
      <w:r w:rsidRPr="00577518">
        <w:rPr>
          <w:rFonts w:ascii="Times New Roman" w:hAnsi="Times New Roman"/>
          <w:color w:val="000000"/>
          <w:sz w:val="28"/>
          <w:lang w:val="ru-RU"/>
        </w:rPr>
        <w:t>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дуль «Восприятие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</w:t>
      </w:r>
      <w:r w:rsidRPr="00577518">
        <w:rPr>
          <w:rFonts w:ascii="Times New Roman" w:hAnsi="Times New Roman"/>
          <w:color w:val="000000"/>
          <w:sz w:val="28"/>
          <w:lang w:val="ru-RU"/>
        </w:rPr>
        <w:t>. Памятники архитектуры и архитектурные достопримечательности (по выбору учителя), их значение в современном мире.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Художественные музеи. Виртуа</w:t>
      </w:r>
      <w:r w:rsidRPr="00577518">
        <w:rPr>
          <w:rFonts w:ascii="Times New Roman" w:hAnsi="Times New Roman"/>
          <w:color w:val="000000"/>
          <w:sz w:val="28"/>
          <w:lang w:val="ru-RU"/>
        </w:rPr>
        <w:t>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Виды простран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ственных искусств: виды определяются по назначению произведений в жизни людей.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</w:t>
      </w:r>
      <w:r w:rsidRPr="00577518">
        <w:rPr>
          <w:rFonts w:ascii="Times New Roman" w:hAnsi="Times New Roman"/>
          <w:color w:val="000000"/>
          <w:sz w:val="28"/>
          <w:lang w:val="ru-RU"/>
        </w:rPr>
        <w:t>ример, портреты, пейзажи).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</w:t>
      </w:r>
      <w:r w:rsidRPr="00577518">
        <w:rPr>
          <w:rFonts w:ascii="Times New Roman" w:hAnsi="Times New Roman"/>
          <w:color w:val="000000"/>
          <w:sz w:val="28"/>
          <w:lang w:val="ru-RU"/>
        </w:rPr>
        <w:t>ортретистов: В. И. Сурикова, И. Е. Репина, В. А. Серова и других.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</w:t>
      </w:r>
      <w:r w:rsidRPr="00577518">
        <w:rPr>
          <w:rFonts w:ascii="Times New Roman" w:hAnsi="Times New Roman"/>
          <w:color w:val="000000"/>
          <w:sz w:val="28"/>
          <w:lang w:val="ru-RU"/>
        </w:rPr>
        <w:t>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</w:t>
      </w:r>
      <w:r w:rsidRPr="00577518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7751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</w:t>
      </w:r>
      <w:r w:rsidRPr="00577518">
        <w:rPr>
          <w:rFonts w:ascii="Times New Roman" w:hAnsi="Times New Roman"/>
          <w:color w:val="000000"/>
          <w:sz w:val="28"/>
          <w:lang w:val="ru-RU"/>
        </w:rPr>
        <w:t>зка, поворот, отражение.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4003C" w:rsidRPr="00577518" w:rsidRDefault="0004003C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04003C" w:rsidRPr="00577518" w:rsidRDefault="00D9352D">
      <w:pPr>
        <w:spacing w:after="0"/>
        <w:ind w:left="120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</w:t>
      </w:r>
      <w:r w:rsidRPr="00577518">
        <w:rPr>
          <w:rFonts w:ascii="Times New Roman" w:hAnsi="Times New Roman"/>
          <w:color w:val="000000"/>
          <w:sz w:val="28"/>
          <w:lang w:val="ru-RU"/>
        </w:rPr>
        <w:t>чения цветового и тонального контрастов.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Графическое изображение героев былин, древних легенд, </w:t>
      </w:r>
      <w:r w:rsidRPr="00577518">
        <w:rPr>
          <w:rFonts w:ascii="Times New Roman" w:hAnsi="Times New Roman"/>
          <w:color w:val="000000"/>
          <w:sz w:val="28"/>
          <w:lang w:val="ru-RU"/>
        </w:rPr>
        <w:t>сказок и сказаний разных народов.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степной, среднерусский ландшафт).</w:t>
      </w:r>
    </w:p>
    <w:p w:rsidR="0004003C" w:rsidRDefault="00D9352D">
      <w:pPr>
        <w:spacing w:after="0" w:line="264" w:lineRule="auto"/>
        <w:ind w:firstLine="600"/>
        <w:jc w:val="both"/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</w:t>
      </w:r>
      <w:r w:rsidRPr="00577518">
        <w:rPr>
          <w:rFonts w:ascii="Times New Roman" w:hAnsi="Times New Roman"/>
          <w:color w:val="000000"/>
          <w:sz w:val="28"/>
          <w:lang w:val="ru-RU"/>
        </w:rPr>
        <w:t>м и легендам.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ином или глиной. Выражение значительности, трагизма и победительной силы.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</w:t>
      </w:r>
      <w:r w:rsidRPr="00577518">
        <w:rPr>
          <w:rFonts w:ascii="Times New Roman" w:hAnsi="Times New Roman"/>
          <w:color w:val="000000"/>
          <w:sz w:val="28"/>
          <w:lang w:val="ru-RU"/>
        </w:rPr>
        <w:t>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збы, вышивка, декор головных уборов и другие.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</w:t>
      </w:r>
      <w:r w:rsidRPr="00577518">
        <w:rPr>
          <w:rFonts w:ascii="Times New Roman" w:hAnsi="Times New Roman"/>
          <w:color w:val="000000"/>
          <w:sz w:val="28"/>
          <w:lang w:val="ru-RU"/>
        </w:rPr>
        <w:t>ые уборы. Особенности мужской одежды разных сословий, связь украшения костюма мужчины с родом его занятий.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</w:t>
      </w:r>
      <w:r w:rsidRPr="00577518">
        <w:rPr>
          <w:rFonts w:ascii="Times New Roman" w:hAnsi="Times New Roman"/>
          <w:color w:val="000000"/>
          <w:sz w:val="28"/>
          <w:lang w:val="ru-RU"/>
        </w:rPr>
        <w:t>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</w:t>
      </w:r>
      <w:r w:rsidRPr="00577518">
        <w:rPr>
          <w:rFonts w:ascii="Times New Roman" w:hAnsi="Times New Roman"/>
          <w:color w:val="000000"/>
          <w:sz w:val="28"/>
          <w:lang w:val="ru-RU"/>
        </w:rPr>
        <w:t>ора: свод, нефы, закомары, глава, купол. Роль собора в организации жизни древнего города, собор как архитектурная доминанта.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готический или романский собор, мечеть, пагода.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Понимание значени</w:t>
      </w:r>
      <w:r w:rsidRPr="00577518">
        <w:rPr>
          <w:rFonts w:ascii="Times New Roman" w:hAnsi="Times New Roman"/>
          <w:color w:val="000000"/>
          <w:sz w:val="28"/>
          <w:lang w:val="ru-RU"/>
        </w:rPr>
        <w:t>я для современных людей сохранения культурного наследия.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на темы </w:t>
      </w:r>
      <w:r w:rsidRPr="00577518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кий детинец, Псковский Кром, Казанский кремль (и другие с учётом местных архитектурных комплексов, в том числе монастырских).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</w:t>
      </w:r>
      <w:r w:rsidRPr="00577518">
        <w:rPr>
          <w:rFonts w:ascii="Times New Roman" w:hAnsi="Times New Roman"/>
          <w:color w:val="000000"/>
          <w:sz w:val="28"/>
          <w:lang w:val="ru-RU"/>
        </w:rPr>
        <w:t>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</w:t>
      </w:r>
      <w:r w:rsidRPr="00577518">
        <w:rPr>
          <w:rFonts w:ascii="Times New Roman" w:hAnsi="Times New Roman"/>
          <w:color w:val="000000"/>
          <w:sz w:val="28"/>
          <w:lang w:val="ru-RU"/>
        </w:rPr>
        <w:t>, составляющие истоки, основания национальных культур в современном мире.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</w:t>
      </w:r>
      <w:r w:rsidRPr="00577518">
        <w:rPr>
          <w:rFonts w:ascii="Times New Roman" w:hAnsi="Times New Roman"/>
          <w:color w:val="000000"/>
          <w:sz w:val="28"/>
          <w:lang w:val="ru-RU"/>
        </w:rPr>
        <w:t>ероям Сталинградской битвы» на Мамаевом кургане (и другие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</w:t>
      </w:r>
      <w:r w:rsidRPr="00577518">
        <w:rPr>
          <w:rFonts w:ascii="Times New Roman" w:hAnsi="Times New Roman"/>
          <w:color w:val="000000"/>
          <w:sz w:val="28"/>
          <w:lang w:val="ru-RU"/>
        </w:rPr>
        <w:t>ений, цветовых и тональных изменений.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</w:t>
      </w:r>
      <w:r w:rsidRPr="00577518">
        <w:rPr>
          <w:rFonts w:ascii="Times New Roman" w:hAnsi="Times New Roman"/>
          <w:color w:val="000000"/>
          <w:sz w:val="28"/>
          <w:lang w:val="ru-RU"/>
        </w:rPr>
        <w:t>идов традиционных жилищ разных народов (например, юрта, каркасный дом, в том числе с учётом местных традиций).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</w:t>
      </w:r>
      <w:r w:rsidRPr="00577518">
        <w:rPr>
          <w:rFonts w:ascii="Times New Roman" w:hAnsi="Times New Roman"/>
          <w:color w:val="000000"/>
          <w:sz w:val="28"/>
          <w:lang w:val="ru-RU"/>
        </w:rPr>
        <w:t>ый собор, готический или романский собор, пагода, мечеть.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</w:t>
      </w:r>
      <w:r w:rsidRPr="00577518">
        <w:rPr>
          <w:rFonts w:ascii="Times New Roman" w:hAnsi="Times New Roman"/>
          <w:color w:val="000000"/>
          <w:sz w:val="28"/>
          <w:lang w:val="ru-RU"/>
        </w:rPr>
        <w:t>века (при соответствующих технических условиях).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7751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Создание компьютерной презе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4003C" w:rsidRPr="00577518" w:rsidRDefault="0004003C">
      <w:pPr>
        <w:rPr>
          <w:lang w:val="ru-RU"/>
        </w:rPr>
        <w:sectPr w:rsidR="0004003C" w:rsidRPr="00577518">
          <w:pgSz w:w="11906" w:h="16383"/>
          <w:pgMar w:top="1134" w:right="850" w:bottom="1134" w:left="1701" w:header="720" w:footer="720" w:gutter="0"/>
          <w:cols w:space="720"/>
        </w:sect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bookmarkStart w:id="9" w:name="block-42718207"/>
      <w:bookmarkEnd w:id="5"/>
      <w:r w:rsidRPr="005775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НИЯ ПРОГРАММЫ ПО ИЗОБРАЗИТЕЛЬНОМУ ИСКУССТВУ НА УРОВНЕ НАЧАЛЬНОГО ОБЩЕГО ОБРАЗОВАНИЯ</w:t>
      </w:r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</w:t>
      </w:r>
      <w:r w:rsidRPr="00577518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577518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4003C" w:rsidRPr="00577518" w:rsidRDefault="00D9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4003C" w:rsidRPr="00577518" w:rsidRDefault="00D9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ценностно-</w:t>
      </w:r>
      <w:r w:rsidRPr="00577518">
        <w:rPr>
          <w:rFonts w:ascii="Times New Roman" w:hAnsi="Times New Roman"/>
          <w:color w:val="000000"/>
          <w:sz w:val="28"/>
          <w:lang w:val="ru-RU"/>
        </w:rPr>
        <w:t>смысловые ориентации и установки, отражающие индивидуально-личностные позиции и социально значимые личностные качества;</w:t>
      </w:r>
    </w:p>
    <w:p w:rsidR="0004003C" w:rsidRDefault="00D9352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03C" w:rsidRPr="00577518" w:rsidRDefault="00D9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</w:t>
      </w:r>
      <w:r w:rsidRPr="00577518">
        <w:rPr>
          <w:rFonts w:ascii="Times New Roman" w:hAnsi="Times New Roman"/>
          <w:color w:val="000000"/>
          <w:sz w:val="28"/>
          <w:lang w:val="ru-RU"/>
        </w:rPr>
        <w:t>ачимой деятельности;</w:t>
      </w:r>
    </w:p>
    <w:p w:rsidR="0004003C" w:rsidRPr="00577518" w:rsidRDefault="00D9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</w:t>
      </w:r>
      <w:r w:rsidRPr="00577518">
        <w:rPr>
          <w:rFonts w:ascii="Times New Roman" w:hAnsi="Times New Roman"/>
          <w:color w:val="000000"/>
          <w:sz w:val="28"/>
          <w:lang w:val="ru-RU"/>
        </w:rPr>
        <w:t>гих народов.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577518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577518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577518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577518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577518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04003C" w:rsidRPr="00577518" w:rsidRDefault="00D9352D">
      <w:pPr>
        <w:spacing w:after="0"/>
        <w:ind w:left="120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577518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4003C" w:rsidRDefault="00D935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577518">
        <w:rPr>
          <w:rFonts w:ascii="Times New Roman" w:hAnsi="Times New Roman"/>
          <w:color w:val="000000"/>
          <w:sz w:val="28"/>
          <w:lang w:val="ru-RU"/>
        </w:rPr>
        <w:t>ям;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4003C" w:rsidRDefault="00D9352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577518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04003C" w:rsidRPr="00577518" w:rsidRDefault="00D9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577518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577518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577518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577518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4003C" w:rsidRPr="00577518" w:rsidRDefault="00D9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4003C" w:rsidRDefault="00D9352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577518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577518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4003C" w:rsidRPr="00577518" w:rsidRDefault="00D9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577518">
        <w:rPr>
          <w:rFonts w:ascii="Times New Roman" w:hAnsi="Times New Roman"/>
          <w:color w:val="000000"/>
          <w:sz w:val="28"/>
          <w:lang w:val="ru-RU"/>
        </w:rPr>
        <w:t>.</w:t>
      </w: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577518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577518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577518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04003C" w:rsidRPr="00577518" w:rsidRDefault="00D9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577518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4003C" w:rsidRPr="00577518" w:rsidRDefault="00D93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577518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04003C" w:rsidRPr="00577518" w:rsidRDefault="00D93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4003C" w:rsidRPr="00577518" w:rsidRDefault="00D93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04003C" w:rsidRPr="00577518" w:rsidRDefault="00D93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4003C" w:rsidRPr="00577518" w:rsidRDefault="0004003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04003C" w:rsidRPr="00577518" w:rsidRDefault="0004003C">
      <w:pPr>
        <w:spacing w:after="0"/>
        <w:ind w:left="120"/>
        <w:rPr>
          <w:lang w:val="ru-RU"/>
        </w:rPr>
      </w:pPr>
    </w:p>
    <w:p w:rsidR="0004003C" w:rsidRPr="00577518" w:rsidRDefault="00D9352D">
      <w:pPr>
        <w:spacing w:after="0"/>
        <w:ind w:left="120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003C" w:rsidRPr="00577518" w:rsidRDefault="0004003C">
      <w:pPr>
        <w:spacing w:after="0" w:line="264" w:lineRule="auto"/>
        <w:ind w:left="120"/>
        <w:jc w:val="both"/>
        <w:rPr>
          <w:lang w:val="ru-RU"/>
        </w:rPr>
      </w:pP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</w:t>
      </w:r>
      <w:r w:rsidRPr="00577518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</w:t>
      </w:r>
      <w:r w:rsidRPr="00577518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в</w:t>
      </w:r>
      <w:r w:rsidRPr="00577518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577518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577518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577518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577518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577518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577518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577518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577518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577518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577518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577518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577518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обу</w:t>
      </w:r>
      <w:r w:rsidRPr="00577518">
        <w:rPr>
          <w:rFonts w:ascii="Times New Roman" w:hAnsi="Times New Roman"/>
          <w:color w:val="000000"/>
          <w:sz w:val="28"/>
          <w:lang w:val="ru-RU"/>
        </w:rPr>
        <w:t>чающийся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577518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577518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577518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577518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577518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577518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577518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577518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577518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577518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577518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577518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577518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577518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577518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577518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577518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</w:t>
      </w:r>
      <w:r w:rsidRPr="00577518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577518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577518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577518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577518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577518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577518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бумаго</w:t>
      </w:r>
      <w:r w:rsidRPr="00577518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577518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577518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577518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577518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577518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577518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577518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577518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577518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577518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577518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4003C" w:rsidRPr="00577518" w:rsidRDefault="00D9352D">
      <w:pPr>
        <w:spacing w:after="0" w:line="264" w:lineRule="auto"/>
        <w:ind w:left="12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7751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о</w:t>
      </w:r>
      <w:r w:rsidRPr="00577518">
        <w:rPr>
          <w:rFonts w:ascii="Times New Roman" w:hAnsi="Times New Roman"/>
          <w:color w:val="000000"/>
          <w:sz w:val="28"/>
          <w:lang w:val="ru-RU"/>
        </w:rPr>
        <w:t>бучающийся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577518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</w:t>
      </w:r>
      <w:r w:rsidRPr="00577518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577518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577518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577518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577518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577518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577518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577518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577518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577518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577518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577518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7518">
        <w:rPr>
          <w:rFonts w:ascii="Times New Roman" w:hAnsi="Times New Roman"/>
          <w:color w:val="000000"/>
          <w:sz w:val="28"/>
          <w:lang w:val="ru-RU"/>
        </w:rPr>
        <w:t>Могила Неизвестного Солда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577518">
        <w:rPr>
          <w:rFonts w:ascii="Times New Roman" w:hAnsi="Times New Roman"/>
          <w:color w:val="000000"/>
          <w:sz w:val="28"/>
          <w:lang w:val="ru-RU"/>
        </w:rPr>
        <w:t>мятников.</w:t>
      </w:r>
      <w:proofErr w:type="gramEnd"/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577518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577518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57751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577518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577518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7751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7751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577518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04003C" w:rsidRPr="00577518" w:rsidRDefault="00D9352D">
      <w:pPr>
        <w:spacing w:after="0" w:line="264" w:lineRule="auto"/>
        <w:ind w:firstLine="600"/>
        <w:jc w:val="both"/>
        <w:rPr>
          <w:lang w:val="ru-RU"/>
        </w:rPr>
      </w:pPr>
      <w:r w:rsidRPr="00577518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77518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77518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4003C" w:rsidRPr="00577518" w:rsidRDefault="0004003C">
      <w:pPr>
        <w:rPr>
          <w:lang w:val="ru-RU"/>
        </w:rPr>
        <w:sectPr w:rsidR="0004003C" w:rsidRPr="00577518">
          <w:pgSz w:w="11906" w:h="16383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bookmarkStart w:id="14" w:name="block-42718208"/>
      <w:bookmarkEnd w:id="9"/>
      <w:r w:rsidRPr="005775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00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00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00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4003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bookmarkStart w:id="15" w:name="block-4271821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4003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4003C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4003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Default="0004003C">
      <w:pPr>
        <w:sectPr w:rsidR="000400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Default="00D9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4003C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003C" w:rsidRDefault="000400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03C" w:rsidRDefault="0004003C"/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03C" w:rsidRPr="00577518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5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03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4003C" w:rsidRDefault="0004003C">
            <w:pPr>
              <w:spacing w:after="0"/>
              <w:ind w:left="135"/>
            </w:pPr>
          </w:p>
        </w:tc>
      </w:tr>
      <w:tr w:rsidR="000400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Pr="00577518" w:rsidRDefault="00D9352D">
            <w:pPr>
              <w:spacing w:after="0"/>
              <w:ind w:left="135"/>
              <w:rPr>
                <w:lang w:val="ru-RU"/>
              </w:rPr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 w:rsidRPr="005775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003C" w:rsidRDefault="00D9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03C" w:rsidRDefault="0004003C"/>
        </w:tc>
      </w:tr>
    </w:tbl>
    <w:p w:rsidR="0004003C" w:rsidRPr="00577518" w:rsidRDefault="0004003C">
      <w:pPr>
        <w:rPr>
          <w:lang w:val="ru-RU"/>
        </w:rPr>
        <w:sectPr w:rsidR="0004003C" w:rsidRPr="005775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3C" w:rsidRPr="00577518" w:rsidRDefault="0004003C">
      <w:pPr>
        <w:rPr>
          <w:lang w:val="ru-RU"/>
        </w:rPr>
        <w:sectPr w:rsidR="0004003C" w:rsidRPr="0057751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D9352D" w:rsidRPr="00577518" w:rsidRDefault="00D9352D" w:rsidP="00577518">
      <w:pPr>
        <w:rPr>
          <w:lang w:val="ru-RU"/>
        </w:rPr>
      </w:pPr>
    </w:p>
    <w:sectPr w:rsidR="00D9352D" w:rsidRPr="005775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10E"/>
    <w:multiLevelType w:val="multilevel"/>
    <w:tmpl w:val="234458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6B1EC6"/>
    <w:multiLevelType w:val="multilevel"/>
    <w:tmpl w:val="7A160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03D1D"/>
    <w:multiLevelType w:val="multilevel"/>
    <w:tmpl w:val="7A2EC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10547"/>
    <w:multiLevelType w:val="multilevel"/>
    <w:tmpl w:val="46441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C315CC"/>
    <w:multiLevelType w:val="multilevel"/>
    <w:tmpl w:val="E91ED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20EDF"/>
    <w:multiLevelType w:val="multilevel"/>
    <w:tmpl w:val="5FCA4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003C"/>
    <w:rsid w:val="0004003C"/>
    <w:rsid w:val="00577518"/>
    <w:rsid w:val="00D9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12280</Words>
  <Characters>69997</Characters>
  <Application>Microsoft Office Word</Application>
  <DocSecurity>0</DocSecurity>
  <Lines>583</Lines>
  <Paragraphs>164</Paragraphs>
  <ScaleCrop>false</ScaleCrop>
  <Company/>
  <LinksUpToDate>false</LinksUpToDate>
  <CharactersWithSpaces>82113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2024-09-23T07:45:00Z</dcterms:created>
  <dcterms:modified xsi:type="dcterms:W3CDTF">2024-09-23T07:47:00Z</dcterms:modified>
</cp:coreProperties>
</file>