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C3" w:rsidRPr="00D977B1" w:rsidRDefault="007547C3" w:rsidP="007547C3">
      <w:pPr>
        <w:spacing w:after="0" w:line="408" w:lineRule="auto"/>
        <w:ind w:left="120"/>
        <w:jc w:val="center"/>
        <w:rPr>
          <w:lang w:val="ru-RU"/>
        </w:rPr>
      </w:pPr>
      <w:r w:rsidRPr="00D977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47C3" w:rsidRPr="00D977B1" w:rsidRDefault="007547C3" w:rsidP="007547C3">
      <w:pPr>
        <w:spacing w:after="0" w:line="408" w:lineRule="auto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 w:line="408" w:lineRule="auto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 w:line="408" w:lineRule="auto"/>
        <w:ind w:left="120"/>
        <w:jc w:val="center"/>
        <w:rPr>
          <w:lang w:val="ru-RU"/>
        </w:rPr>
      </w:pPr>
      <w:r w:rsidRPr="00D977B1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D977B1">
        <w:rPr>
          <w:rFonts w:ascii="Times New Roman" w:hAnsi="Times New Roman"/>
          <w:b/>
          <w:color w:val="000000"/>
          <w:sz w:val="28"/>
          <w:lang w:val="ru-RU"/>
        </w:rPr>
        <w:t>Черемишевская</w:t>
      </w:r>
      <w:proofErr w:type="spellEnd"/>
      <w:r w:rsidRPr="00D977B1">
        <w:rPr>
          <w:rFonts w:ascii="Times New Roman" w:hAnsi="Times New Roman"/>
          <w:b/>
          <w:color w:val="000000"/>
          <w:sz w:val="28"/>
          <w:lang w:val="ru-RU"/>
        </w:rPr>
        <w:t xml:space="preserve"> ООШ"" </w:t>
      </w:r>
      <w:proofErr w:type="spellStart"/>
      <w:r w:rsidRPr="00D977B1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Pr="00D977B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РМ"</w:t>
      </w:r>
    </w:p>
    <w:p w:rsidR="007547C3" w:rsidRPr="00D977B1" w:rsidRDefault="007547C3" w:rsidP="007547C3">
      <w:pPr>
        <w:spacing w:after="0"/>
        <w:ind w:left="120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47C3" w:rsidRPr="00D977B1" w:rsidTr="001A500C">
        <w:tc>
          <w:tcPr>
            <w:tcW w:w="3114" w:type="dxa"/>
          </w:tcPr>
          <w:p w:rsidR="007547C3" w:rsidRPr="0040209D" w:rsidRDefault="007547C3" w:rsidP="001A50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547C3" w:rsidRPr="008944ED" w:rsidRDefault="007547C3" w:rsidP="001A5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547C3" w:rsidRDefault="007547C3" w:rsidP="001A5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47C3" w:rsidRPr="008944ED" w:rsidRDefault="007547C3" w:rsidP="001A5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547C3" w:rsidRDefault="007547C3" w:rsidP="001A5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97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47C3" w:rsidRPr="0040209D" w:rsidRDefault="007547C3" w:rsidP="001A5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47C3" w:rsidRPr="0040209D" w:rsidRDefault="007547C3" w:rsidP="001A5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547C3" w:rsidRPr="008944ED" w:rsidRDefault="007547C3" w:rsidP="001A5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547C3" w:rsidRDefault="007547C3" w:rsidP="001A5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47C3" w:rsidRPr="008944ED" w:rsidRDefault="007547C3" w:rsidP="001A5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547C3" w:rsidRDefault="007547C3" w:rsidP="001A5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47C3" w:rsidRPr="0040209D" w:rsidRDefault="007547C3" w:rsidP="001A5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47C3" w:rsidRDefault="007547C3" w:rsidP="001A5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47C3" w:rsidRPr="008944ED" w:rsidRDefault="007547C3" w:rsidP="001A5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547C3" w:rsidRDefault="007547C3" w:rsidP="001A5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47C3" w:rsidRPr="008944ED" w:rsidRDefault="007547C3" w:rsidP="001A5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547C3" w:rsidRDefault="007547C3" w:rsidP="001A5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47C3" w:rsidRPr="0040209D" w:rsidRDefault="007547C3" w:rsidP="001A5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47C3" w:rsidRPr="00D977B1" w:rsidRDefault="007547C3" w:rsidP="007547C3">
      <w:pPr>
        <w:spacing w:after="0"/>
        <w:ind w:left="120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rPr>
          <w:lang w:val="ru-RU"/>
        </w:rPr>
      </w:pPr>
    </w:p>
    <w:p w:rsidR="007547C3" w:rsidRPr="00D977B1" w:rsidRDefault="007547C3" w:rsidP="007547C3">
      <w:pPr>
        <w:spacing w:after="0" w:line="408" w:lineRule="auto"/>
        <w:ind w:left="120"/>
        <w:jc w:val="center"/>
        <w:rPr>
          <w:lang w:val="ru-RU"/>
        </w:rPr>
      </w:pPr>
      <w:r w:rsidRPr="00D977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47C3" w:rsidRPr="00D977B1" w:rsidRDefault="007547C3" w:rsidP="007547C3">
      <w:pPr>
        <w:spacing w:after="0" w:line="408" w:lineRule="auto"/>
        <w:ind w:left="120"/>
        <w:jc w:val="center"/>
        <w:rPr>
          <w:lang w:val="ru-RU"/>
        </w:rPr>
      </w:pPr>
      <w:r w:rsidRPr="00D977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77B1">
        <w:rPr>
          <w:rFonts w:ascii="Times New Roman" w:hAnsi="Times New Roman"/>
          <w:color w:val="000000"/>
          <w:sz w:val="28"/>
          <w:lang w:val="ru-RU"/>
        </w:rPr>
        <w:t xml:space="preserve"> 4514432)</w:t>
      </w: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 w:line="408" w:lineRule="auto"/>
        <w:ind w:left="120"/>
        <w:jc w:val="center"/>
        <w:rPr>
          <w:lang w:val="ru-RU"/>
        </w:rPr>
      </w:pPr>
      <w:r w:rsidRPr="00D977B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547C3" w:rsidRPr="00D977B1" w:rsidRDefault="007547C3" w:rsidP="007547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6 класса </w:t>
      </w: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7547C3" w:rsidRPr="00D977B1" w:rsidRDefault="007547C3" w:rsidP="007547C3">
      <w:pPr>
        <w:spacing w:after="0"/>
        <w:ind w:left="120"/>
        <w:jc w:val="center"/>
        <w:rPr>
          <w:lang w:val="ru-RU"/>
        </w:rPr>
      </w:pPr>
    </w:p>
    <w:p w:rsidR="002328DD" w:rsidRDefault="002328DD">
      <w:pPr>
        <w:rPr>
          <w:lang w:val="ru-RU"/>
        </w:rPr>
      </w:pPr>
    </w:p>
    <w:p w:rsidR="005913E6" w:rsidRPr="00D977B1" w:rsidRDefault="005913E6" w:rsidP="005913E6">
      <w:pPr>
        <w:spacing w:after="0"/>
        <w:ind w:left="120"/>
        <w:jc w:val="both"/>
        <w:rPr>
          <w:lang w:val="ru-RU"/>
        </w:rPr>
      </w:pPr>
      <w:r w:rsidRPr="00D977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7C3" w:rsidRDefault="007547C3">
      <w:pPr>
        <w:rPr>
          <w:lang w:val="ru-RU"/>
        </w:rPr>
      </w:pPr>
    </w:p>
    <w:p w:rsidR="007547C3" w:rsidRDefault="007547C3" w:rsidP="007547C3">
      <w:pPr>
        <w:pStyle w:val="c49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35"/>
          <w:b/>
          <w:bCs/>
          <w:color w:val="000000"/>
        </w:rPr>
        <w:t>ПОЯСНИТЕЛЬНАЯ ЗАПИСКА</w:t>
      </w:r>
    </w:p>
    <w:p w:rsidR="007547C3" w:rsidRDefault="007547C3" w:rsidP="007547C3">
      <w:pPr>
        <w:pStyle w:val="c74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Style w:val="c35"/>
          <w:b/>
          <w:bCs/>
          <w:color w:val="000000"/>
        </w:rPr>
        <w:t>НАУЧНЫЙ</w:t>
      </w:r>
      <w:proofErr w:type="gramEnd"/>
      <w:r>
        <w:rPr>
          <w:rStyle w:val="c35"/>
          <w:b/>
          <w:bCs/>
          <w:color w:val="000000"/>
        </w:rPr>
        <w:t>, ОБШЕКУЛЬТУРНЫЙ И ОБРАЗОВАТЕЛЬНЫЙ КОНТЕНТ ТЕХНОЛОГИИ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ХХ веке сущность технологии была осмыслена в различных плоскостях: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были выделены структуры, родственные понятию технологии, прежде всего, понятие алгоритма;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проанализирован феномен зарождающегося технологического общества;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исследованы социальные аспекты технологии.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</w:t>
      </w:r>
      <w:proofErr w:type="gram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</w:t>
      </w: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ЦЕЛИ И ЗАДАЧИ ИЗУЧЕНИЯ ПРЕДМЕТНОЙ ОБЛАСТИ «ТЕХНОЛОГИЯ» В ОСНОВНОМ ОБЩЕМ ОБРАЗОВАНИИ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Основной </w:t>
      </w: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целью </w:t>
      </w: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Задачами </w:t>
      </w: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курса технологии являются: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других предметах.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методологическое знание — знание общих закономерностей изучаемых явлений и процессов.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технологизация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уровень представления;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уровень пользователя;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когнитивно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-продуктивный уровень (создание технологий);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ОБЩАЯ ХАРАКТЕРИСТИКА УЧЕБНОГО ПРЕДМЕТА «ТЕХНОЛОГИЯ»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когнитивно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-продуктивного уровня освоения технологий.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Современный курс технологии построен по модульному принципу.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Модуль «Производство и технология»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Особенностью современной 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техносферы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</w:t>
      </w: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является одной из значимых и востребованных в профессиональной сфере технологий 4-й промышленной революции.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Модуль «Технологии обработки материалов и пищевых продуктов»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Модуль «Растениеводство»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Модуль знакомит учащихся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МЕСТО УЧЕБНОГО ПРЕДМЕТА «ТЕХНОЛОГИЯ» В УЧЕБНОМ ПЛАНЕ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Учебный предмет "Технология" изучается в 6 классе два часа в неделе, общий объем составляет 68 часов.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СОДЕРЖАНИЕ УЧЕБНОГО ПРЕДМЕТА 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ИНВАРИАНТНЫЕ МОДУЛИ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«Производство и технология»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Раздел. Задачи и технологии их решения.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 решения производственных задач в информационной среде как важнейшая технология 4-й промышленной революции.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Чтение описаний, чертежей, технологических карт.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Обозначения: знаки и символы. Интерпретация знаков и знаковых систем. Формулировка задачи с использованием знаков и символов.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Информационное обеспечение решения задачи. Работа с «большими данными». Извлечение информации из массива данных.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Исследование задачи и её решений.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Представление полученных результатов.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Раздел. Основы проектной деятельности.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проекта. Проект и алгоритм. Проект и технология. Виды проектов. Творческие проекты. Исследовательские проекты. Паспорт проекта. Этапы проектной деятельности. Инструменты работы над проектом. Компьютерная поддержка проектной деятельности.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Раздел. Технология домашнего хозяйства</w:t>
      </w: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 хаос как фундаментальные характеристики окружающего мира.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в доме. Порядок на рабочем месте.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интерьера квартиры с помощью компьютерных программ.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Электропроводка. Бытовые электрические приборы. Техника безопасности при работе с электричеством.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Кухня. Мебель и бытовая техника, которая используется на кухне. Кулинария. Основы здорового питания. Основы безопасности при работе на кухне.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Швейное производство. Текстильное производство. Оборудование, инструменты, приспособления. Технологии изготовления изделий из текстильных материалов. Декоративно-прикладное творчество. Технологии художественной обработки текстильных материалов.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Раздел. Мир профессий.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Какие бывают профессии. Как выбрать профессию.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«Технология обработки материалов и пищевых продуктов»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Раздел. Технологии обработки конструкционных материалов.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Разметка заготовок из древесины, металла, пластмасс. Приёмы ручной правки заготовок из проволоки и тонколистового металла.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Резание заготовок.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Строгание заготовок из древесины.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Гибка</w:t>
      </w:r>
      <w:proofErr w:type="gram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заготовок из тонколистового металла и проволоки. Получение отверстий в заготовках из конструкционных материалов. Соединение деталей из древесины с помощью гвоздей, шурупов, клея.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Сборка изделий из тонколистового металла, проволоки, искусственных материалов.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Зачистка и отделка поверхностей деталей из конструкционных материалов.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Изготовление цилиндрических и конических деталей из древесины ручным инструментом.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Отделка изделий из конструкционных материалов.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безопасной работы.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Раздел. Технология обработки текстильных материалов.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работы в швейной мастерской. Основное швейное оборудование, инструменты, приспособления. Основные приёмы работы на бытовой швейной машине. Приёмы выполнения основных утюжильных операций. Основные профессии швейного производства.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Оборудование текстильного производства. Прядение и ткачество. Основы материаловедения. Сырьё и процесс получения натуральных волокон животного происхождения.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технологии изготовления изделий из текстильных материалов.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Последовательность изготовления швейного изделия. Ручные стежки и строчки. Классификация машинных швов. Обработка деталей кроя. Контроль качества готового изделия.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настила ткани. Раскладка выкройки на ткани. Раскрой ткани из натуральных волокон животного происхождения. Технология выполнения соединительных швов. Обработка срезов. Обработка вытачки. Технология обработки застёжек.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о декоративно-прикладном творчестве. Технологии художественной обработки текстильных материалов: лоскутное шитьё, вышивка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Раздел. Технологии обработки пищевых продуктов.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Организация и оборудование кухни. Санитарные и гигиенические требования к помещению кухни и столовой, посуде, к обработке пищевых продуктов. Безопасные приёмы работы. Сервировка стола. Правила этикета за столом. Условия хранения продуктов питания. </w:t>
      </w: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Утилизация бытовых и пищевых отходов. Профессии, связанные с производством и обработкой пищевых продуктов.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Приготовление пищи в походных условиях. Утилизация бытовых и пищевых отходов в походных условиях.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здорового питания. Основные приёмы и способы обработки продуктов. Технология приготовления основных блюд. Основы здорового питания в походных условиях.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ВАРИАТИВНЫЙ МОДУЛЬ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«Растениеводство»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Раздел. Элементы технологий выращивания сельскохозяйственных культур.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Почвы, виды почв. Плодородие почв. 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Инструменты обработки почвы: ручные и механизированные. Сельскохозяйственная техника.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Культурные растения и их классификация.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Выращивание растений на школьном/приусадебном участке.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Полезные для человека дикорастущие растения и их классификация. 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Сохранение природной среды.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ОБРАЗОВАТЕЛЬНЫЕ РЕЗУЛЬТАТЫ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РЕЗУЛЬТАТЫ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Патриотическое воспитание: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интереса к истории и современному состоянию российской науки и технологии;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ценностное отношение к достижениям российских инженеров и учёных.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Гражданское и духовно-нравственное воспитание: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Эстетическое воспитание: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восприятие эстетических каче</w:t>
      </w:r>
      <w:proofErr w:type="gram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 пр</w:t>
      </w:r>
      <w:proofErr w:type="gram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едметов труда;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создавать эстетически значимые изделия из различных материалов.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Ценности научного познания и практической деятельности: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ценности науки как фундамента технологий;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интереса к исследовательской деятельности, реализации на практике достижений науки.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Формирование культуры здоровья и эмоционального благополучия: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умение распознавать информационные угрозы и осуществ</w:t>
      </w: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лять защиту личности от этих угроз.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Трудовое воспитание: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участие в решении возникающих практических задач из различных областей;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ориентироваться в мире современных профессий.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Экологическое воспитание: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техносферой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пределов преобразовательной деятельности человека.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Овладение универсальными познавательными действиями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Базовые логические действия: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природных и рукотворных объектов;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существенный признак классификации, основание для обобщения и сравнения;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техносфере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Базовые исследовательские действия: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вопросы как исследовательский инструмент познания;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запросы к информационной системе с целью получения необходимой информации;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полноту, достоверность и актуальность полученной информации;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опытным путём изучать свойства различных материалов;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и оценивать модели объектов, явлений и процессов;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оценивать правильность выполнения учебной задачи, собственные возможности её решения;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поведение технической системы, в том числе с учётом синергетических эффектов.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Работа с информацией: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форму представления информации в зависимости от поставленной задачи;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различие между данными, информацией и знаниями;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начальными навыками работы с «большими данными»;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технологией трансформации данных в информацию, информации в знания.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Овладение универсальными учебными регулятивными действиями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Самоорганизация: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выбор и брать ответственность за решение.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Самоконтроль (рефлексия):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давать адекватную оценку ситуации и предлагать план её изменения;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достижения (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недостижения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результатов преобразовательной деятельности;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вносить необходимые коррективы в деятельность по решению задачи или по осуществлению проекта;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Принятие себя и других: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Овладение универсальными коммуникативными действиями.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Общение: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обсуждения учебного материала, планирования и осуществления учебного проекта;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рамках публичного представления результатов проектной деятельности;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совместного решения задачи с использованием облачных сервисов;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общения с представителями других культур, в частности в социальных сетях.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Совместная деятельность: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работы при реализации учебного проекта;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адекватно интерпретировать высказывания собеседника — участника совместной деятельности;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навыками отстаивания своей точки зрения, используя при этом законы логики;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распознавать некорректную аргументацию.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 РЕЗУЛЬТАТЫ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ИНВАРИАНТНЫЕ МОДУЛИ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«Производство и технология»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роль техники и технологий для прогрессивного развития общества;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роль техники и технологий в цифровом социуме;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причины и последствия развития техники и технологий;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виды современных технологий и определять перспективы их развития;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конструировать, оценивать и использовать модели в познавательной и практической деятельности;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организовывать рабочее место в соответствии с требованиями безопасности;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получить возможность научиться коллективно решать задачи с использованием облачных сервисов;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понятием «биотехнология»;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методы очистки воды, использовать фильтрование воды;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понятиями «биоэнергетика», «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биометаногенез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«Технология обработки материалов и пищевых продуктов»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познавательную и преобразовательную деятельность человека;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организовывать рабочее место в соответствии с требованиями безопасности;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инструменты, приспособления и технологическое оборудование;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технологические операции ручной обработки конструкционных материалов;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ручные технологии обработки конструкционных материалов;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 хранить пищевые продукты;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механическую и тепловую обработку пищевых продуктов, сохраняя их пищевую ценность;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продукты, инструменты и оборудование для приготовления блюда;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доступными средствами контроль качества блюда;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проектировать интерьер помещения с использованием программных сервисов;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последовательность выполнения технологических операций для изготовления швейных изделий;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чертежи простых швейных изделий;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материалы, инструменты и оборудование для выполнения швейных работ;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художественное оформление швейных изделий;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выделять свойства 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наноструктур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приводить примеры 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наноструктур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их использования в технологиях;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получить возможность познакомиться с </w:t>
      </w:r>
      <w:proofErr w:type="gram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физическими</w:t>
      </w:r>
      <w:proofErr w:type="gram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основы 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нанотехнологий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их использованием для конструирования новых материалов.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ВАРИАТИВНЫЙ МОДУЛЬ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«Растениеводство»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организовывать рабочее место в соответствии с требованиями безопасности;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основные направления растениеводства;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виды и свойства почв данного региона;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назвать ручные и механизированные инструменты обработки почвы;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культурные растения по различным основаниям;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называть полезные дикорастущие растения и знать их свойства;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назвать опасные для человека дикорастущие растения;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называть полезные для человека грибы;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называть опасные для человека грибы;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методами сбора, переработки и хранения полезных дикорастущих растений и их плодов;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владеть методами сбора, переработки и </w:t>
      </w:r>
      <w:proofErr w:type="gram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хранения</w:t>
      </w:r>
      <w:proofErr w:type="gram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полезных для человека грибов;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характеризовать основные направления </w:t>
      </w:r>
      <w:proofErr w:type="spellStart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цифровизации</w:t>
      </w:r>
      <w:proofErr w:type="spellEnd"/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роботизации в растениеводстве;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:rsidR="005913E6" w:rsidRPr="005913E6" w:rsidRDefault="005913E6" w:rsidP="00591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мир профессий, связанных с растениеводством, их востребованность на рынке труда</w:t>
      </w:r>
    </w:p>
    <w:p w:rsidR="007547C3" w:rsidRDefault="007547C3">
      <w:pPr>
        <w:rPr>
          <w:lang w:val="ru-RU"/>
        </w:rPr>
      </w:pPr>
    </w:p>
    <w:p w:rsidR="001A500C" w:rsidRDefault="001A500C" w:rsidP="001A5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500C" w:rsidRDefault="001A500C" w:rsidP="001A5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721"/>
        <w:gridCol w:w="892"/>
        <w:gridCol w:w="1722"/>
        <w:gridCol w:w="1786"/>
        <w:gridCol w:w="2074"/>
      </w:tblGrid>
      <w:tr w:rsidR="001A500C" w:rsidTr="001A50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0C" w:rsidRDefault="001A500C" w:rsidP="001A5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0C" w:rsidRDefault="001A500C" w:rsidP="001A50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0C" w:rsidRDefault="001A500C" w:rsidP="001A500C"/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0C" w:rsidRDefault="001A500C" w:rsidP="001A500C"/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0C" w:rsidRDefault="001A500C" w:rsidP="001A500C"/>
        </w:tc>
      </w:tr>
      <w:tr w:rsidR="001A500C" w:rsidRPr="00D977B1" w:rsidTr="001A5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77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0C" w:rsidRDefault="001A500C" w:rsidP="001A500C"/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1A500C" w:rsidRDefault="001A500C" w:rsidP="001A500C">
            <w:pPr>
              <w:spacing w:after="0"/>
              <w:ind w:left="135"/>
              <w:rPr>
                <w:lang w:val="ru-RU"/>
              </w:rPr>
            </w:pPr>
            <w:r w:rsidRPr="001A500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1A5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0C" w:rsidRDefault="001A500C" w:rsidP="001A500C"/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/>
        </w:tc>
      </w:tr>
    </w:tbl>
    <w:p w:rsidR="001A500C" w:rsidRDefault="001A500C" w:rsidP="001A500C">
      <w:pPr>
        <w:sectPr w:rsidR="001A500C" w:rsidSect="001A500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A500C" w:rsidRDefault="001A500C" w:rsidP="001A5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A500C" w:rsidRDefault="001A500C" w:rsidP="001A5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2040"/>
        <w:gridCol w:w="809"/>
        <w:gridCol w:w="1538"/>
        <w:gridCol w:w="1594"/>
        <w:gridCol w:w="1136"/>
        <w:gridCol w:w="1848"/>
      </w:tblGrid>
      <w:tr w:rsidR="001A500C" w:rsidTr="001A50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0C" w:rsidRDefault="001A500C" w:rsidP="001A5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0C" w:rsidRDefault="001A500C" w:rsidP="001A50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0C" w:rsidRDefault="001A500C" w:rsidP="001A5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0C" w:rsidRDefault="001A500C" w:rsidP="001A500C"/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r w:rsidRPr="001A5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</w:t>
            </w: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</w:t>
            </w: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</w:pPr>
          </w:p>
        </w:tc>
      </w:tr>
      <w:tr w:rsidR="001A500C" w:rsidTr="001A5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0C" w:rsidRPr="00D977B1" w:rsidRDefault="001A500C" w:rsidP="001A500C">
            <w:pPr>
              <w:spacing w:after="0"/>
              <w:ind w:left="135"/>
              <w:rPr>
                <w:lang w:val="ru-RU"/>
              </w:rPr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 w:rsidRPr="00D97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00C" w:rsidRDefault="001A500C" w:rsidP="001A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0C" w:rsidRDefault="001A500C" w:rsidP="001A500C"/>
        </w:tc>
      </w:tr>
    </w:tbl>
    <w:p w:rsidR="001A500C" w:rsidRDefault="001A500C" w:rsidP="001A500C">
      <w:pPr>
        <w:rPr>
          <w:lang w:val="ru-RU"/>
        </w:rPr>
      </w:pPr>
    </w:p>
    <w:p w:rsidR="001A500C" w:rsidRDefault="001A500C" w:rsidP="001A500C">
      <w:pPr>
        <w:pStyle w:val="c49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35"/>
          <w:b/>
          <w:bCs/>
          <w:color w:val="000000"/>
        </w:rPr>
        <w:t>УЧЕБНО-МЕТОДИЧЕСКОЕ ОБЕСПЕЧЕНИЕ ОБРАЗОВАТЕЛЬНОГО ПРОЦЕССА</w:t>
      </w:r>
    </w:p>
    <w:p w:rsidR="001A500C" w:rsidRDefault="001A500C" w:rsidP="001A500C">
      <w:pPr>
        <w:pStyle w:val="c74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35"/>
          <w:b/>
          <w:bCs/>
          <w:color w:val="000000"/>
        </w:rPr>
        <w:t>ОБЯЗАТЕЛЬНЫЕ УЧЕБНЫЕ МАТЕРИАЛЫ ДЛЯ УЧЕНИКА</w:t>
      </w:r>
    </w:p>
    <w:p w:rsidR="007547C3" w:rsidRDefault="007547C3">
      <w:pPr>
        <w:rPr>
          <w:lang w:val="ru-RU"/>
        </w:rPr>
      </w:pPr>
    </w:p>
    <w:p w:rsidR="001A500C" w:rsidRDefault="001A500C">
      <w:pPr>
        <w:rPr>
          <w:lang w:val="ru-RU"/>
        </w:rPr>
      </w:pPr>
    </w:p>
    <w:p w:rsidR="001A500C" w:rsidRDefault="001A500C">
      <w:pPr>
        <w:rPr>
          <w:lang w:val="ru-RU"/>
        </w:rPr>
      </w:pPr>
    </w:p>
    <w:p w:rsidR="001A500C" w:rsidRDefault="001A500C">
      <w:pPr>
        <w:rPr>
          <w:lang w:val="ru-RU"/>
        </w:rPr>
      </w:pPr>
    </w:p>
    <w:p w:rsidR="001A500C" w:rsidRDefault="001A500C">
      <w:pPr>
        <w:rPr>
          <w:lang w:val="ru-RU"/>
        </w:rPr>
      </w:pPr>
    </w:p>
    <w:p w:rsidR="001A500C" w:rsidRDefault="001A500C">
      <w:pPr>
        <w:rPr>
          <w:lang w:val="ru-RU"/>
        </w:rPr>
      </w:pPr>
    </w:p>
    <w:p w:rsidR="001A500C" w:rsidRDefault="001A500C">
      <w:pPr>
        <w:rPr>
          <w:lang w:val="ru-RU"/>
        </w:rPr>
      </w:pPr>
    </w:p>
    <w:p w:rsidR="001A500C" w:rsidRDefault="001A500C">
      <w:pPr>
        <w:rPr>
          <w:lang w:val="ru-RU"/>
        </w:rPr>
      </w:pPr>
    </w:p>
    <w:p w:rsidR="001A500C" w:rsidRPr="001A500C" w:rsidRDefault="001A500C" w:rsidP="001A500C">
      <w:pPr>
        <w:rPr>
          <w:rFonts w:ascii="Times New Roman" w:hAnsi="Times New Roman" w:cs="Times New Roman"/>
          <w:sz w:val="24"/>
          <w:lang w:val="ru-RU"/>
        </w:rPr>
      </w:pPr>
      <w:r w:rsidRPr="001A500C">
        <w:rPr>
          <w:rFonts w:ascii="Times New Roman" w:hAnsi="Times New Roman" w:cs="Times New Roman"/>
          <w:b/>
          <w:bCs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1A500C" w:rsidRPr="001A500C" w:rsidRDefault="001A500C" w:rsidP="001A500C">
      <w:pPr>
        <w:rPr>
          <w:rFonts w:ascii="Times New Roman" w:hAnsi="Times New Roman" w:cs="Times New Roman"/>
          <w:sz w:val="24"/>
          <w:lang w:val="ru-RU"/>
        </w:rPr>
      </w:pPr>
      <w:r w:rsidRPr="001A500C">
        <w:rPr>
          <w:rFonts w:ascii="Times New Roman" w:hAnsi="Times New Roman" w:cs="Times New Roman"/>
          <w:b/>
          <w:bCs/>
          <w:sz w:val="24"/>
          <w:lang w:val="ru-RU"/>
        </w:rPr>
        <w:t>ОБЯЗАТЕЛЬНЫЕ УЧЕБНЫЕ МАТЕРИАЛЫ ДЛЯ УЧЕНИКА</w:t>
      </w:r>
    </w:p>
    <w:p w:rsidR="001A500C" w:rsidRPr="001A500C" w:rsidRDefault="001A500C" w:rsidP="001A500C">
      <w:pPr>
        <w:rPr>
          <w:rFonts w:ascii="Times New Roman" w:hAnsi="Times New Roman" w:cs="Times New Roman"/>
          <w:sz w:val="24"/>
          <w:lang w:val="ru-RU"/>
        </w:rPr>
      </w:pPr>
      <w:r w:rsidRPr="001A500C">
        <w:rPr>
          <w:rFonts w:ascii="Times New Roman" w:hAnsi="Times New Roman" w:cs="Times New Roman"/>
          <w:sz w:val="24"/>
          <w:lang w:val="ru-RU"/>
        </w:rPr>
        <w:t xml:space="preserve">Технология. 6 класс/Казакевич В.М., Пичугина Г.В., </w:t>
      </w:r>
      <w:proofErr w:type="spellStart"/>
      <w:r w:rsidRPr="001A500C">
        <w:rPr>
          <w:rFonts w:ascii="Times New Roman" w:hAnsi="Times New Roman" w:cs="Times New Roman"/>
          <w:sz w:val="24"/>
          <w:lang w:val="ru-RU"/>
        </w:rPr>
        <w:t>Семёнова</w:t>
      </w:r>
      <w:proofErr w:type="spellEnd"/>
      <w:r w:rsidRPr="001A500C">
        <w:rPr>
          <w:rFonts w:ascii="Times New Roman" w:hAnsi="Times New Roman" w:cs="Times New Roman"/>
          <w:sz w:val="24"/>
          <w:lang w:val="ru-RU"/>
        </w:rPr>
        <w:t xml:space="preserve"> Г.Ю. и другие; под редакцией Казакевича В.М., Акционерное общество «Издательство «Просвещение»;</w:t>
      </w:r>
      <w:r w:rsidRPr="001A500C">
        <w:rPr>
          <w:rFonts w:ascii="Times New Roman" w:hAnsi="Times New Roman" w:cs="Times New Roman"/>
          <w:sz w:val="24"/>
          <w:lang w:val="ru-RU"/>
        </w:rPr>
        <w:br/>
        <w:t>Введите свой вариант:</w:t>
      </w:r>
    </w:p>
    <w:p w:rsidR="001A500C" w:rsidRPr="001A500C" w:rsidRDefault="001A500C" w:rsidP="001A500C">
      <w:pPr>
        <w:rPr>
          <w:rFonts w:ascii="Times New Roman" w:hAnsi="Times New Roman" w:cs="Times New Roman"/>
          <w:sz w:val="24"/>
          <w:lang w:val="ru-RU"/>
        </w:rPr>
      </w:pPr>
      <w:r w:rsidRPr="001A500C">
        <w:rPr>
          <w:rFonts w:ascii="Times New Roman" w:hAnsi="Times New Roman" w:cs="Times New Roman"/>
          <w:b/>
          <w:bCs/>
          <w:sz w:val="24"/>
          <w:lang w:val="ru-RU"/>
        </w:rPr>
        <w:t>МЕТОДИЧЕСКИЕ МАТЕРИАЛЫ ДЛЯ УЧИТЕЛЯ</w:t>
      </w:r>
    </w:p>
    <w:p w:rsidR="001A500C" w:rsidRPr="001A500C" w:rsidRDefault="001A500C" w:rsidP="001A500C">
      <w:pPr>
        <w:rPr>
          <w:rFonts w:ascii="Times New Roman" w:hAnsi="Times New Roman" w:cs="Times New Roman"/>
          <w:sz w:val="24"/>
          <w:lang w:val="ru-RU"/>
        </w:rPr>
      </w:pPr>
      <w:r w:rsidRPr="001A500C">
        <w:rPr>
          <w:rFonts w:ascii="Times New Roman" w:hAnsi="Times New Roman" w:cs="Times New Roman"/>
          <w:sz w:val="24"/>
          <w:lang w:val="ru-RU"/>
        </w:rPr>
        <w:t xml:space="preserve">Технология. 6 класс/Казакевич В.М., Пичугина Г.В., </w:t>
      </w:r>
      <w:proofErr w:type="spellStart"/>
      <w:r w:rsidRPr="001A500C">
        <w:rPr>
          <w:rFonts w:ascii="Times New Roman" w:hAnsi="Times New Roman" w:cs="Times New Roman"/>
          <w:sz w:val="24"/>
          <w:lang w:val="ru-RU"/>
        </w:rPr>
        <w:t>Семёнова</w:t>
      </w:r>
      <w:proofErr w:type="spellEnd"/>
      <w:r w:rsidRPr="001A500C">
        <w:rPr>
          <w:rFonts w:ascii="Times New Roman" w:hAnsi="Times New Roman" w:cs="Times New Roman"/>
          <w:sz w:val="24"/>
          <w:lang w:val="ru-RU"/>
        </w:rPr>
        <w:t xml:space="preserve"> Г.Ю. и другие; под редакцией Казакевича В.М., Акционерное общество «Издательство «Просвещение»;</w:t>
      </w:r>
    </w:p>
    <w:p w:rsidR="001A500C" w:rsidRPr="001A500C" w:rsidRDefault="001A500C" w:rsidP="001A500C">
      <w:pPr>
        <w:rPr>
          <w:rFonts w:ascii="Times New Roman" w:hAnsi="Times New Roman" w:cs="Times New Roman"/>
          <w:sz w:val="24"/>
          <w:lang w:val="ru-RU"/>
        </w:rPr>
      </w:pPr>
      <w:r w:rsidRPr="001A500C">
        <w:rPr>
          <w:rFonts w:ascii="Times New Roman" w:hAnsi="Times New Roman" w:cs="Times New Roman"/>
          <w:b/>
          <w:bCs/>
          <w:sz w:val="24"/>
          <w:lang w:val="ru-RU"/>
        </w:rPr>
        <w:t>ЦИФРОВЫЕ ОБРАЗОВАТЕЛЬНЫЕ РЕСУРСЫ И РЕСУРСЫ СЕТИ ИНТЕРНЕТ</w:t>
      </w:r>
    </w:p>
    <w:p w:rsidR="001A500C" w:rsidRPr="001A500C" w:rsidRDefault="001A500C" w:rsidP="001A500C">
      <w:pPr>
        <w:rPr>
          <w:rFonts w:ascii="Times New Roman" w:hAnsi="Times New Roman" w:cs="Times New Roman"/>
          <w:sz w:val="24"/>
          <w:lang w:val="ru-RU"/>
        </w:rPr>
      </w:pPr>
      <w:r w:rsidRPr="001A500C">
        <w:rPr>
          <w:rFonts w:ascii="Times New Roman" w:hAnsi="Times New Roman" w:cs="Times New Roman"/>
          <w:sz w:val="24"/>
          <w:lang w:val="ru-RU"/>
        </w:rPr>
        <w:t>http://school-collection.edu.ru/</w:t>
      </w:r>
    </w:p>
    <w:p w:rsidR="001A500C" w:rsidRPr="001A500C" w:rsidRDefault="001A500C" w:rsidP="001A500C">
      <w:pPr>
        <w:rPr>
          <w:rFonts w:ascii="Times New Roman" w:hAnsi="Times New Roman" w:cs="Times New Roman"/>
          <w:sz w:val="24"/>
          <w:lang w:val="ru-RU"/>
        </w:rPr>
      </w:pPr>
      <w:r w:rsidRPr="001A500C">
        <w:rPr>
          <w:rFonts w:ascii="Times New Roman" w:hAnsi="Times New Roman" w:cs="Times New Roman"/>
          <w:b/>
          <w:bCs/>
          <w:sz w:val="24"/>
          <w:lang w:val="ru-RU"/>
        </w:rPr>
        <w:t>МАТЕРИАЛЬНО-ТЕХНИЧЕСКОЕ ОБЕСПЕЧЕНИЕ ОБРАЗОВАТЕЛЬНОГО ПРОЦЕССА</w:t>
      </w:r>
    </w:p>
    <w:p w:rsidR="001A500C" w:rsidRPr="001A500C" w:rsidRDefault="001A500C" w:rsidP="001A500C">
      <w:pPr>
        <w:rPr>
          <w:rFonts w:ascii="Times New Roman" w:hAnsi="Times New Roman" w:cs="Times New Roman"/>
          <w:sz w:val="24"/>
          <w:lang w:val="ru-RU"/>
        </w:rPr>
      </w:pPr>
      <w:r w:rsidRPr="001A500C">
        <w:rPr>
          <w:rFonts w:ascii="Times New Roman" w:hAnsi="Times New Roman" w:cs="Times New Roman"/>
          <w:b/>
          <w:bCs/>
          <w:sz w:val="24"/>
          <w:lang w:val="ru-RU"/>
        </w:rPr>
        <w:t>УЧЕБНОЕ ОБОРУДОВАНИЕ</w:t>
      </w:r>
    </w:p>
    <w:p w:rsidR="001A500C" w:rsidRPr="007547C3" w:rsidRDefault="001A500C">
      <w:pPr>
        <w:rPr>
          <w:lang w:val="ru-RU"/>
        </w:rPr>
      </w:pPr>
    </w:p>
    <w:sectPr w:rsidR="001A500C" w:rsidRPr="0075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CB"/>
    <w:rsid w:val="001A500C"/>
    <w:rsid w:val="002328DD"/>
    <w:rsid w:val="005913E6"/>
    <w:rsid w:val="007547C3"/>
    <w:rsid w:val="007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3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7547C3"/>
  </w:style>
  <w:style w:type="paragraph" w:customStyle="1" w:styleId="c74">
    <w:name w:val="c7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4">
    <w:name w:val="c11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7547C3"/>
  </w:style>
  <w:style w:type="paragraph" w:customStyle="1" w:styleId="c68">
    <w:name w:val="c68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4">
    <w:name w:val="c10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0">
    <w:name w:val="c70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6">
    <w:name w:val="c9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7">
    <w:name w:val="c137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4">
    <w:name w:val="c4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5">
    <w:name w:val="c135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3">
    <w:name w:val="c113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5">
    <w:name w:val="c75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2">
    <w:name w:val="c92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1">
    <w:name w:val="c131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1">
    <w:name w:val="c51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6">
    <w:name w:val="c5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2">
    <w:name w:val="c112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8">
    <w:name w:val="c88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6">
    <w:name w:val="c10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6">
    <w:name w:val="c4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2">
    <w:name w:val="c82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4">
    <w:name w:val="c8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7">
    <w:name w:val="c87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8">
    <w:name w:val="c128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6">
    <w:name w:val="c17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8">
    <w:name w:val="c78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9">
    <w:name w:val="c119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6">
    <w:name w:val="c6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3">
    <w:name w:val="c123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4">
    <w:name w:val="c15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1">
    <w:name w:val="c151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0">
    <w:name w:val="c100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1">
    <w:name w:val="c121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0">
    <w:name w:val="c130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4">
    <w:name w:val="c144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2">
    <w:name w:val="c182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3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7547C3"/>
  </w:style>
  <w:style w:type="paragraph" w:customStyle="1" w:styleId="c74">
    <w:name w:val="c7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4">
    <w:name w:val="c11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7547C3"/>
  </w:style>
  <w:style w:type="paragraph" w:customStyle="1" w:styleId="c68">
    <w:name w:val="c68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4">
    <w:name w:val="c10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0">
    <w:name w:val="c70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6">
    <w:name w:val="c9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7">
    <w:name w:val="c137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4">
    <w:name w:val="c4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5">
    <w:name w:val="c135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3">
    <w:name w:val="c113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5">
    <w:name w:val="c75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2">
    <w:name w:val="c92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1">
    <w:name w:val="c131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1">
    <w:name w:val="c51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6">
    <w:name w:val="c5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2">
    <w:name w:val="c112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8">
    <w:name w:val="c88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6">
    <w:name w:val="c10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6">
    <w:name w:val="c4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2">
    <w:name w:val="c82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4">
    <w:name w:val="c8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7">
    <w:name w:val="c87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8">
    <w:name w:val="c128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6">
    <w:name w:val="c17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8">
    <w:name w:val="c78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9">
    <w:name w:val="c119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6">
    <w:name w:val="c66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3">
    <w:name w:val="c123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4">
    <w:name w:val="c154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1">
    <w:name w:val="c151"/>
    <w:basedOn w:val="a"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0">
    <w:name w:val="c100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1">
    <w:name w:val="c121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0">
    <w:name w:val="c130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4">
    <w:name w:val="c144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2">
    <w:name w:val="c182"/>
    <w:basedOn w:val="a"/>
    <w:rsid w:val="001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5022</Words>
  <Characters>28629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2024-08-22T07:48:00Z</dcterms:created>
  <dcterms:modified xsi:type="dcterms:W3CDTF">2024-08-22T07:48:00Z</dcterms:modified>
</cp:coreProperties>
</file>